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4A" w:rsidRPr="001F3D92" w:rsidRDefault="00924C4A" w:rsidP="00924C4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3C3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Программа </w:t>
      </w:r>
      <w:proofErr w:type="spellStart"/>
      <w:proofErr w:type="gramStart"/>
      <w:r w:rsidRPr="00993C3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Алгоритмика</w:t>
      </w:r>
      <w:proofErr w:type="spellEnd"/>
      <w:r w:rsidRPr="001F3D9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на</w:t>
      </w:r>
      <w:r w:rsidRPr="001F3D92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правлена</w:t>
      </w:r>
      <w:proofErr w:type="gramEnd"/>
      <w:r w:rsidRPr="001F3D9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>на формирование и развитие логического и алгоритмического мышления у детей 6—7 лет с помощью цифровых средств</w:t>
      </w:r>
      <w:r w:rsidRPr="001F3D92">
        <w:rPr>
          <w:rFonts w:ascii="Times New Roman" w:hAnsi="Times New Roman"/>
          <w:color w:val="000000"/>
          <w:sz w:val="28"/>
          <w:szCs w:val="28"/>
          <w:lang w:eastAsia="ru-RU" w:bidi="ru-RU"/>
        </w:rPr>
        <w:t>. В процессе обучения дети непосредственно работают с планшетами, используя их для создания элементарных программ. Программа способствует адаптации де</w:t>
      </w:r>
      <w:r w:rsidRPr="001F3D92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тей к современному обществу и закладывает предпосылки профессиональ</w:t>
      </w:r>
      <w:r w:rsidRPr="001F3D92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ной ориентации. При этом Программа прошла успешную апробацию, так как учтены возрастные особенности развития старших дошкольников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Благодаря применению в обучении </w:t>
      </w: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электронных средств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Программа создаёт условия для познавательного развития детей, формирования у них научного мировоззрения и целостной картины мира. Одна из задач Про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граммы — развитие </w:t>
      </w: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познавательной мотивации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любознательности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процессе </w:t>
      </w: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>элементарного программирования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Работа построена по прин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ципу «от простого к сложному». Сначала дети учатся программировать с помощью двух-трёх элементов. Затем элементы программирования ста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новятся более разнообразными. Наконец, дети переходят к освоению про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граммы</w:t>
      </w:r>
      <w:proofErr w:type="gramStart"/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§сга</w:t>
      </w:r>
      <w:proofErr w:type="gramEnd"/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1с11 ,1г, проходя путь от знакомства с её простыми элементами до создания мини-анимации. Такая структура образовательного материала позволяет развивать у детей </w:t>
      </w: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алгоритмическое мышление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— способность разбивать действия на последовательные шаги. Таким образом, детине только учатся пользоваться планшетом, узнают названия элементов программирования, но и могут самостоятельно создать свои первые ми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ни-программы — увидеть, как они работают.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24C4A" w:rsidRPr="001F3D92" w:rsidRDefault="00924C4A" w:rsidP="00924C4A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rebuchet MS" w:hAnsi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1"/>
      <w:bookmarkStart w:id="1" w:name="bookmark22"/>
      <w:r w:rsidRPr="001F3D92">
        <w:rPr>
          <w:rFonts w:ascii="Times New Roman" w:eastAsia="Trebuchet MS" w:hAnsi="Times New Roman"/>
          <w:b/>
          <w:bCs/>
          <w:color w:val="000000"/>
          <w:sz w:val="28"/>
          <w:szCs w:val="28"/>
          <w:lang w:eastAsia="ru-RU" w:bidi="ru-RU"/>
        </w:rPr>
        <w:t>СОДЕРЖАНИЕ ОБРАЗОВАТЕЛЬНОЙ ДЕЯТЕЛЬНОСТИ</w:t>
      </w:r>
      <w:bookmarkEnd w:id="0"/>
      <w:bookmarkEnd w:id="1"/>
    </w:p>
    <w:p w:rsidR="00924C4A" w:rsidRPr="001F3D92" w:rsidRDefault="00924C4A" w:rsidP="00924C4A">
      <w:pPr>
        <w:keepNext/>
        <w:keepLines/>
        <w:widowControl w:val="0"/>
        <w:spacing w:after="60" w:line="240" w:lineRule="auto"/>
        <w:jc w:val="both"/>
        <w:outlineLvl w:val="1"/>
        <w:rPr>
          <w:rFonts w:ascii="Times New Roman" w:eastAsia="Trebuchet MS" w:hAnsi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3"/>
      <w:bookmarkStart w:id="3" w:name="bookmark24"/>
      <w:r w:rsidRPr="001F3D92">
        <w:rPr>
          <w:rFonts w:ascii="Times New Roman" w:eastAsia="Trebuchet MS" w:hAnsi="Times New Roman"/>
          <w:b/>
          <w:bCs/>
          <w:color w:val="000000"/>
          <w:sz w:val="28"/>
          <w:szCs w:val="28"/>
          <w:lang w:eastAsia="ru-RU" w:bidi="ru-RU"/>
        </w:rPr>
        <w:t>ПО ПРОГРАММЕ</w:t>
      </w:r>
      <w:bookmarkEnd w:id="2"/>
      <w:bookmarkEnd w:id="3"/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Программа состоит из шести модулей. Каждый последующий модуль подразумевает усвоение предыдущего. В конце каждого модуля предусмо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трены занятия для повторения и закрепления пройденного материала.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Первый модуль «Линейные алгоритмы».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Дети знакомятся с «испол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нителем» (планшетами) и с понятием «алгоритм». Воспитатель инструкти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рует детей о технике безопасности при работе с устройством. Воспитанни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ки узнают основы программирования, знакомясь с понятиями «програм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ма» и «блок памяти»; учатся считывать и выполнять программы; пробуют самостоятельно составлять простейшие линейные алгоритмы, исправлять ошибки для простого «исполнителя». Педагог объясняет, для чего нужны программы и как их используют люди. Дети учатся составлять програм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мы, используя технику «перетаскивания».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Второй модуль «Циклы».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Дети узнают, что такое «цикл», и учатся его применять. Сначала используется цикл с одной командой, а затем с двумя командами.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Третий модуль «Знакомство со средой 8сга1сЬ |г».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Дети приступают к изучению алгоритмов с помощью среды 8сга1.с11 ,1г. Во время занятия обобщают понятия «исполнитель» и «алгоритм»; знакомятся с интерфей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сом 8сга1.с11 ,1г; учатся создавать «сцены», добавлять «фоны» и «спрайты»;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выполняют свои мини-проекты (из двух сцен) с использованием получен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ных знаний и учатся рассказывать по ним истории.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Четвёртый модуль «События. Мультипликация».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Дети знакомятся с понятием «событие», в частности с командами «запуск при </w:t>
      </w:r>
      <w:proofErr w:type="spellStart"/>
      <w:proofErr w:type="gramStart"/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старте»и</w:t>
      </w:r>
      <w:proofErr w:type="spellEnd"/>
      <w:proofErr w:type="gramEnd"/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«ждать»; учатся запускать автоматическую смену сцен; создают мульт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фильм про кота с помощью приложения 8сга1с11 ,1г и озвучивают его.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Пятый модуль «Сообщения».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Дети знакомятся с возможностью пере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дачи сообщений между персонажами с помощью программы 8сга1.с11 ,1г и учатся программировать передачу сообщений.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Cambria" w:hAnsi="Times New Roman"/>
          <w:b/>
          <w:bCs/>
          <w:color w:val="000000"/>
          <w:sz w:val="28"/>
          <w:szCs w:val="28"/>
          <w:lang w:eastAsia="ru-RU" w:bidi="ru-RU"/>
        </w:rPr>
        <w:t xml:space="preserve">Шестой модуль «Условный оператор. Касания». 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Дети узнают коман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ду «условие касания» и овладевают кнопками для управления спрайтами; создают свои элементарные игры, используя полученные знания.</w:t>
      </w:r>
    </w:p>
    <w:p w:rsidR="00924C4A" w:rsidRPr="001F3D92" w:rsidRDefault="00924C4A" w:rsidP="00924C4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Дополнительно в Программу включены задания на развитие логическо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го мышления по следующим темам: сравнение, упорядочение, системати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зация, нахождение лишнего, поиск закономерностей, логические задачи, конструирование.</w:t>
      </w:r>
    </w:p>
    <w:p w:rsidR="00924C4A" w:rsidRPr="001F3D92" w:rsidRDefault="00924C4A" w:rsidP="00924C4A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каждом занятии проводится подвижная динамическая игра на раз</w:t>
      </w:r>
      <w:r w:rsidRPr="001F3D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витие внимания.</w:t>
      </w:r>
    </w:p>
    <w:p w:rsidR="00924C4A" w:rsidRPr="001F3D92" w:rsidRDefault="00924C4A" w:rsidP="00924C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24C4A" w:rsidRPr="001F3D92" w:rsidRDefault="00924C4A" w:rsidP="00924C4A">
      <w:pPr>
        <w:pStyle w:val="20"/>
        <w:keepNext/>
        <w:keepLines/>
        <w:shd w:val="clear" w:color="auto" w:fill="auto"/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bookmark40"/>
      <w:bookmarkStart w:id="5" w:name="bookmark41"/>
      <w:r w:rsidRPr="001F3D92">
        <w:rPr>
          <w:rFonts w:ascii="Times New Roman" w:hAnsi="Times New Roman"/>
          <w:sz w:val="28"/>
          <w:szCs w:val="28"/>
        </w:rPr>
        <w:t>МАТЕРИАЛЬНО-ТЕХНИЧЕСКОЕ ОСНАЩЕНИЕ</w:t>
      </w:r>
      <w:bookmarkEnd w:id="4"/>
      <w:bookmarkEnd w:id="5"/>
    </w:p>
    <w:p w:rsidR="00924C4A" w:rsidRPr="001F3D92" w:rsidRDefault="00924C4A" w:rsidP="00924C4A">
      <w:pPr>
        <w:pStyle w:val="20"/>
        <w:keepNext/>
        <w:keepLines/>
        <w:shd w:val="clear" w:color="auto" w:fill="auto"/>
        <w:jc w:val="both"/>
        <w:rPr>
          <w:rFonts w:ascii="Times New Roman" w:hAnsi="Times New Roman"/>
          <w:sz w:val="28"/>
          <w:szCs w:val="28"/>
        </w:rPr>
      </w:pPr>
      <w:bookmarkStart w:id="6" w:name="bookmark42"/>
      <w:bookmarkStart w:id="7" w:name="bookmark43"/>
      <w:r w:rsidRPr="001F3D92">
        <w:rPr>
          <w:rFonts w:ascii="Times New Roman" w:hAnsi="Times New Roman"/>
          <w:sz w:val="28"/>
          <w:szCs w:val="28"/>
        </w:rPr>
        <w:t>И УЧЕБНО-МЕТОДИЧЕСКОЕ ОБЕСПЕЧЕНИЕ ПРОГРАММЫ</w:t>
      </w:r>
      <w:bookmarkEnd w:id="6"/>
      <w:bookmarkEnd w:id="7"/>
    </w:p>
    <w:p w:rsidR="00924C4A" w:rsidRPr="001F3D92" w:rsidRDefault="00924C4A" w:rsidP="00924C4A">
      <w:pPr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Реализация Программы предусматривает оснащённость образователь</w:t>
      </w:r>
      <w:r w:rsidRPr="001F3D92">
        <w:rPr>
          <w:rFonts w:ascii="Times New Roman" w:hAnsi="Times New Roman"/>
          <w:sz w:val="28"/>
          <w:szCs w:val="28"/>
        </w:rPr>
        <w:softHyphen/>
        <w:t>ного процесса материально-техническим оборудованием и учебно-методи</w:t>
      </w:r>
      <w:r w:rsidRPr="001F3D92">
        <w:rPr>
          <w:rFonts w:ascii="Times New Roman" w:hAnsi="Times New Roman"/>
          <w:sz w:val="28"/>
          <w:szCs w:val="28"/>
        </w:rPr>
        <w:softHyphen/>
        <w:t>ческими материалами, такими как: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планшет у каждого ребёнка (планшеты прилагаются к Программе или предварительно закупаются отдельно)</w:t>
      </w:r>
      <w:r w:rsidRPr="001F3D92">
        <w:rPr>
          <w:rFonts w:ascii="Times New Roman" w:hAnsi="Times New Roman"/>
          <w:sz w:val="28"/>
          <w:szCs w:val="28"/>
          <w:vertAlign w:val="superscript"/>
        </w:rPr>
        <w:t>1</w:t>
      </w:r>
      <w:r w:rsidRPr="001F3D92">
        <w:rPr>
          <w:rFonts w:ascii="Times New Roman" w:hAnsi="Times New Roman"/>
          <w:sz w:val="28"/>
          <w:szCs w:val="28"/>
        </w:rPr>
        <w:t>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доступ к электронно-образовательному ресурсу (Ийр8://1т8.а1доп</w:t>
      </w:r>
      <w:proofErr w:type="gramStart"/>
      <w:r w:rsidRPr="001F3D92">
        <w:rPr>
          <w:rFonts w:ascii="Times New Roman" w:hAnsi="Times New Roman"/>
          <w:sz w:val="28"/>
          <w:szCs w:val="28"/>
        </w:rPr>
        <w:t>1;т</w:t>
      </w:r>
      <w:proofErr w:type="gramEnd"/>
      <w:r w:rsidRPr="001F3D92">
        <w:rPr>
          <w:rFonts w:ascii="Times New Roman" w:hAnsi="Times New Roman"/>
          <w:sz w:val="28"/>
          <w:szCs w:val="28"/>
        </w:rPr>
        <w:t xml:space="preserve">^ </w:t>
      </w:r>
      <w:proofErr w:type="spellStart"/>
      <w:r w:rsidRPr="001F3D92">
        <w:rPr>
          <w:rFonts w:ascii="Times New Roman" w:hAnsi="Times New Roman"/>
          <w:sz w:val="28"/>
          <w:szCs w:val="28"/>
        </w:rPr>
        <w:t>ка.огд</w:t>
      </w:r>
      <w:proofErr w:type="spellEnd"/>
      <w:r w:rsidRPr="001F3D92">
        <w:rPr>
          <w:rFonts w:ascii="Times New Roman" w:hAnsi="Times New Roman"/>
          <w:sz w:val="28"/>
          <w:szCs w:val="28"/>
        </w:rPr>
        <w:t>);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методические рекомендации и инструкция по подготовке к занятию (размещены на платформе: 11Цр8://1т8.а1доп1.т|</w:t>
      </w:r>
      <w:proofErr w:type="gramStart"/>
      <w:r w:rsidRPr="001F3D92">
        <w:rPr>
          <w:rFonts w:ascii="Times New Roman" w:hAnsi="Times New Roman"/>
          <w:sz w:val="28"/>
          <w:szCs w:val="28"/>
        </w:rPr>
        <w:t>ка.огд</w:t>
      </w:r>
      <w:proofErr w:type="gramEnd"/>
      <w:r w:rsidRPr="001F3D92">
        <w:rPr>
          <w:rFonts w:ascii="Times New Roman" w:hAnsi="Times New Roman"/>
          <w:sz w:val="28"/>
          <w:szCs w:val="28"/>
        </w:rPr>
        <w:t>);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раздаточный материал;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задачи для работы с раздаточным материалом;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комиксы;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дидактические карточки;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карточки команд 8сга1.ск .1г;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демонстрационный материал для оформления доски;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инструкция по работе с демонстрационным материалом;</w:t>
      </w:r>
    </w:p>
    <w:p w:rsidR="00924C4A" w:rsidRPr="001F3D92" w:rsidRDefault="00924C4A" w:rsidP="00924C4A">
      <w:pPr>
        <w:widowControl w:val="0"/>
        <w:numPr>
          <w:ilvl w:val="0"/>
          <w:numId w:val="1"/>
        </w:numPr>
        <w:tabs>
          <w:tab w:val="left" w:pos="455"/>
        </w:tabs>
        <w:spacing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1F3D92">
        <w:rPr>
          <w:rFonts w:ascii="Times New Roman" w:hAnsi="Times New Roman"/>
          <w:sz w:val="28"/>
          <w:szCs w:val="28"/>
        </w:rPr>
        <w:t>перечень физических разминок.</w:t>
      </w:r>
    </w:p>
    <w:p w:rsidR="00187815" w:rsidRDefault="00187815">
      <w:bookmarkStart w:id="8" w:name="_GoBack"/>
      <w:bookmarkEnd w:id="8"/>
    </w:p>
    <w:sectPr w:rsidR="0018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2EA"/>
    <w:multiLevelType w:val="hybridMultilevel"/>
    <w:tmpl w:val="8BC0B722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E"/>
    <w:rsid w:val="00187815"/>
    <w:rsid w:val="00924C4A"/>
    <w:rsid w:val="00B9164E"/>
    <w:rsid w:val="00C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734C-3813-40A2-BF04-B24BE3E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C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24C4A"/>
    <w:rPr>
      <w:rFonts w:ascii="Calibri" w:eastAsia="Calibri" w:hAnsi="Calibri" w:cs="Times New Roman"/>
    </w:rPr>
  </w:style>
  <w:style w:type="character" w:customStyle="1" w:styleId="2">
    <w:name w:val="Заголовок №2_"/>
    <w:link w:val="20"/>
    <w:rsid w:val="00924C4A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24C4A"/>
    <w:pPr>
      <w:widowControl w:val="0"/>
      <w:shd w:val="clear" w:color="auto" w:fill="FFFFFF"/>
      <w:spacing w:after="60" w:line="240" w:lineRule="auto"/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2024-04-24T09:36:00Z</dcterms:created>
  <dcterms:modified xsi:type="dcterms:W3CDTF">2024-04-24T09:58:00Z</dcterms:modified>
</cp:coreProperties>
</file>